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81" w:rsidRDefault="001B436F">
      <w:pPr>
        <w:spacing w:before="84" w:line="252" w:lineRule="exact"/>
        <w:ind w:left="678" w:right="859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4214</wp:posOffset>
            </wp:positionV>
            <wp:extent cx="1170939" cy="1104595"/>
            <wp:effectExtent l="0" t="0" r="0" b="0"/>
            <wp:wrapNone/>
            <wp:docPr id="1" name="image1.jpeg" descr="C:\Users\Fen-Lisesi2\Desktop\kapak FOTO\OKUL 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39" cy="11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T.C.</w:t>
      </w:r>
    </w:p>
    <w:p w:rsidR="00C37981" w:rsidRDefault="001B436F">
      <w:pPr>
        <w:spacing w:line="252" w:lineRule="exact"/>
        <w:ind w:left="679" w:right="859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GELĠBOLU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KAYMAKAMLIĞI</w:t>
      </w:r>
    </w:p>
    <w:p w:rsidR="00C37981" w:rsidRDefault="001B436F">
      <w:pPr>
        <w:spacing w:line="252" w:lineRule="exact"/>
        <w:ind w:left="681" w:right="85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Gelibolu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Lisesi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Müdürlüğü</w:t>
      </w:r>
    </w:p>
    <w:p w:rsidR="00C37981" w:rsidRDefault="00C37981">
      <w:pPr>
        <w:pStyle w:val="GvdeMetni"/>
        <w:rPr>
          <w:rFonts w:ascii="Arial"/>
          <w:sz w:val="24"/>
          <w:u w:val="none"/>
        </w:rPr>
      </w:pPr>
    </w:p>
    <w:p w:rsidR="00C37981" w:rsidRDefault="00C37981">
      <w:pPr>
        <w:pStyle w:val="GvdeMetni"/>
        <w:rPr>
          <w:rFonts w:ascii="Arial"/>
          <w:sz w:val="24"/>
          <w:u w:val="none"/>
        </w:rPr>
      </w:pPr>
    </w:p>
    <w:p w:rsidR="00C37981" w:rsidRDefault="00C37981">
      <w:pPr>
        <w:pStyle w:val="GvdeMetni"/>
        <w:rPr>
          <w:rFonts w:ascii="Arial"/>
          <w:sz w:val="24"/>
          <w:u w:val="none"/>
        </w:rPr>
      </w:pPr>
    </w:p>
    <w:p w:rsidR="00C37981" w:rsidRDefault="00C37981">
      <w:pPr>
        <w:pStyle w:val="GvdeMetni"/>
        <w:spacing w:before="9"/>
        <w:rPr>
          <w:rFonts w:ascii="Arial"/>
          <w:sz w:val="21"/>
          <w:u w:val="none"/>
        </w:rPr>
      </w:pPr>
    </w:p>
    <w:p w:rsidR="00C37981" w:rsidRDefault="001B436F">
      <w:pPr>
        <w:ind w:left="4110" w:right="4289"/>
        <w:jc w:val="center"/>
        <w:rPr>
          <w:b/>
          <w:sz w:val="24"/>
        </w:rPr>
      </w:pPr>
      <w:r>
        <w:rPr>
          <w:b/>
          <w:sz w:val="24"/>
          <w:u w:val="single"/>
        </w:rPr>
        <w:t>VELİ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BEYANIDIR</w:t>
      </w:r>
    </w:p>
    <w:p w:rsidR="00C37981" w:rsidRDefault="00C37981">
      <w:pPr>
        <w:pStyle w:val="GvdeMetni"/>
        <w:spacing w:before="10"/>
        <w:rPr>
          <w:sz w:val="15"/>
          <w:u w:val="none"/>
        </w:rPr>
      </w:pPr>
    </w:p>
    <w:p w:rsidR="00C37981" w:rsidRDefault="001B436F">
      <w:pPr>
        <w:spacing w:before="52"/>
        <w:ind w:left="679" w:right="859"/>
        <w:jc w:val="center"/>
        <w:rPr>
          <w:b/>
          <w:sz w:val="24"/>
        </w:rPr>
      </w:pPr>
      <w:r>
        <w:rPr>
          <w:b/>
          <w:sz w:val="24"/>
        </w:rPr>
        <w:t>GELİBOLU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LİSESİ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MÜDÜRLÜĞÜNE</w:t>
      </w:r>
    </w:p>
    <w:p w:rsidR="00C37981" w:rsidRDefault="001B436F">
      <w:pPr>
        <w:pStyle w:val="Balk1"/>
        <w:spacing w:before="43"/>
        <w:ind w:left="6814"/>
      </w:pPr>
      <w:r>
        <w:t>GELİBOLU/ÇANAKKALE</w:t>
      </w:r>
    </w:p>
    <w:p w:rsidR="00C37981" w:rsidRDefault="00C37981">
      <w:pPr>
        <w:pStyle w:val="GvdeMetni"/>
        <w:rPr>
          <w:u w:val="none"/>
        </w:rPr>
      </w:pPr>
    </w:p>
    <w:p w:rsidR="00C37981" w:rsidRDefault="00C37981">
      <w:pPr>
        <w:pStyle w:val="GvdeMetni"/>
        <w:rPr>
          <w:u w:val="none"/>
        </w:rPr>
      </w:pPr>
    </w:p>
    <w:p w:rsidR="00C37981" w:rsidRDefault="00C37981">
      <w:pPr>
        <w:pStyle w:val="GvdeMetni"/>
        <w:spacing w:before="10"/>
        <w:rPr>
          <w:sz w:val="19"/>
          <w:u w:val="none"/>
        </w:rPr>
      </w:pPr>
    </w:p>
    <w:p w:rsidR="00C37981" w:rsidRDefault="001B436F">
      <w:pPr>
        <w:tabs>
          <w:tab w:val="left" w:leader="dot" w:pos="9120"/>
        </w:tabs>
        <w:spacing w:before="52"/>
        <w:ind w:left="1029"/>
        <w:rPr>
          <w:sz w:val="24"/>
        </w:rPr>
      </w:pPr>
      <w:r>
        <w:rPr>
          <w:sz w:val="24"/>
        </w:rPr>
        <w:t>Okulunuz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./…..</w:t>
      </w:r>
      <w:r>
        <w:rPr>
          <w:spacing w:val="-3"/>
          <w:sz w:val="24"/>
        </w:rPr>
        <w:t xml:space="preserve"> </w:t>
      </w:r>
      <w:r>
        <w:rPr>
          <w:sz w:val="24"/>
        </w:rPr>
        <w:t>Sınıfı</w:t>
      </w:r>
      <w:r>
        <w:rPr>
          <w:spacing w:val="-4"/>
          <w:sz w:val="24"/>
        </w:rPr>
        <w:t xml:space="preserve"> </w:t>
      </w:r>
      <w:r>
        <w:rPr>
          <w:sz w:val="24"/>
        </w:rPr>
        <w:t>……….</w:t>
      </w:r>
      <w:r>
        <w:rPr>
          <w:spacing w:val="-3"/>
          <w:sz w:val="24"/>
        </w:rPr>
        <w:t xml:space="preserve"> </w:t>
      </w:r>
      <w:r>
        <w:rPr>
          <w:sz w:val="24"/>
        </w:rPr>
        <w:t>Numaralı</w:t>
      </w:r>
      <w:r>
        <w:rPr>
          <w:spacing w:val="-4"/>
          <w:sz w:val="24"/>
        </w:rPr>
        <w:t xml:space="preserve"> </w:t>
      </w:r>
      <w:r>
        <w:rPr>
          <w:sz w:val="24"/>
        </w:rPr>
        <w:t>öğrencisi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’…</w:t>
      </w:r>
    </w:p>
    <w:p w:rsidR="00C37981" w:rsidRDefault="001B436F">
      <w:pPr>
        <w:spacing w:before="43"/>
        <w:ind w:left="376"/>
        <w:rPr>
          <w:sz w:val="24"/>
        </w:rPr>
      </w:pPr>
      <w:r>
        <w:rPr>
          <w:sz w:val="24"/>
        </w:rPr>
        <w:t>Aşağıda</w:t>
      </w:r>
      <w:r>
        <w:rPr>
          <w:spacing w:val="-9"/>
          <w:sz w:val="24"/>
        </w:rPr>
        <w:t xml:space="preserve"> </w:t>
      </w:r>
      <w:r>
        <w:rPr>
          <w:sz w:val="24"/>
        </w:rPr>
        <w:t>belirteceğim</w:t>
      </w:r>
      <w:r>
        <w:rPr>
          <w:spacing w:val="-9"/>
          <w:sz w:val="24"/>
        </w:rPr>
        <w:t xml:space="preserve"> </w:t>
      </w:r>
      <w:r>
        <w:rPr>
          <w:sz w:val="24"/>
        </w:rPr>
        <w:t>tarih-tarihlerde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</w:t>
      </w:r>
    </w:p>
    <w:p w:rsidR="00C37981" w:rsidRDefault="001B436F">
      <w:pPr>
        <w:spacing w:before="43" w:line="278" w:lineRule="auto"/>
        <w:ind w:left="376" w:right="158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 sebebi ile okula</w:t>
      </w:r>
      <w:r>
        <w:rPr>
          <w:spacing w:val="-52"/>
          <w:sz w:val="24"/>
        </w:rPr>
        <w:t xml:space="preserve"> </w:t>
      </w:r>
      <w:r>
        <w:rPr>
          <w:sz w:val="24"/>
        </w:rPr>
        <w:t>göndermedim.</w:t>
      </w:r>
    </w:p>
    <w:p w:rsidR="00C37981" w:rsidRDefault="001B436F">
      <w:pPr>
        <w:pStyle w:val="Balk1"/>
        <w:spacing w:before="115" w:line="276" w:lineRule="auto"/>
        <w:ind w:right="323" w:firstLine="652"/>
        <w:jc w:val="left"/>
      </w:pPr>
      <w:r>
        <w:t xml:space="preserve">13/09/2013 tarih ve 28758 sayılı </w:t>
      </w:r>
      <w:proofErr w:type="gramStart"/>
      <w:r>
        <w:t>Resmi</w:t>
      </w:r>
      <w:proofErr w:type="gramEnd"/>
      <w:r>
        <w:t xml:space="preserve"> Gazetede yayımlanan ‘’MİLLİ EĞİTİM</w:t>
      </w:r>
      <w:r>
        <w:rPr>
          <w:spacing w:val="1"/>
        </w:rPr>
        <w:t xml:space="preserve"> </w:t>
      </w:r>
      <w:r>
        <w:t>BAKANLIĞI</w:t>
      </w:r>
      <w:r>
        <w:rPr>
          <w:spacing w:val="-5"/>
        </w:rPr>
        <w:t xml:space="preserve"> </w:t>
      </w:r>
      <w:r>
        <w:t>ORTA</w:t>
      </w:r>
      <w:r>
        <w:rPr>
          <w:spacing w:val="-5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KURUMLARI</w:t>
      </w:r>
      <w:r>
        <w:rPr>
          <w:spacing w:val="-3"/>
        </w:rPr>
        <w:t xml:space="preserve"> </w:t>
      </w:r>
      <w:r>
        <w:t>YÖNETMELİĞİ’’</w:t>
      </w:r>
      <w:r>
        <w:rPr>
          <w:spacing w:val="-3"/>
        </w:rPr>
        <w:t xml:space="preserve"> </w:t>
      </w:r>
      <w:r>
        <w:t>Madde</w:t>
      </w:r>
      <w:r>
        <w:rPr>
          <w:spacing w:val="-6"/>
        </w:rPr>
        <w:t xml:space="preserve"> </w:t>
      </w:r>
      <w:r>
        <w:t>36.İlgili</w:t>
      </w:r>
      <w:r>
        <w:rPr>
          <w:spacing w:val="-4"/>
        </w:rPr>
        <w:t xml:space="preserve"> </w:t>
      </w:r>
      <w:r>
        <w:t>fıkrası</w:t>
      </w:r>
      <w:r>
        <w:rPr>
          <w:spacing w:val="-5"/>
        </w:rPr>
        <w:t xml:space="preserve"> </w:t>
      </w:r>
      <w:r>
        <w:t>gereğince</w:t>
      </w:r>
      <w:r>
        <w:rPr>
          <w:spacing w:val="-51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tarihler</w:t>
      </w:r>
      <w:r>
        <w:rPr>
          <w:spacing w:val="-4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i</w:t>
      </w:r>
      <w:r>
        <w:t>dareniz</w:t>
      </w:r>
      <w:r>
        <w:rPr>
          <w:spacing w:val="-5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C37981" w:rsidRDefault="00C37981">
      <w:pPr>
        <w:pStyle w:val="GvdeMetni"/>
        <w:rPr>
          <w:u w:val="none"/>
        </w:rPr>
      </w:pPr>
    </w:p>
    <w:p w:rsidR="00C37981" w:rsidRDefault="00C37981">
      <w:pPr>
        <w:pStyle w:val="GvdeMetni"/>
        <w:rPr>
          <w:u w:val="none"/>
        </w:rPr>
      </w:pPr>
    </w:p>
    <w:p w:rsidR="00C37981" w:rsidRDefault="00C37981">
      <w:pPr>
        <w:pStyle w:val="GvdeMetni"/>
        <w:spacing w:before="1"/>
        <w:rPr>
          <w:sz w:val="16"/>
          <w:u w:val="none"/>
        </w:rPr>
      </w:pPr>
    </w:p>
    <w:p w:rsidR="00C37981" w:rsidRDefault="00C37981">
      <w:pPr>
        <w:rPr>
          <w:sz w:val="16"/>
        </w:rPr>
        <w:sectPr w:rsidR="00C37981">
          <w:type w:val="continuous"/>
          <w:pgSz w:w="11910" w:h="16840"/>
          <w:pgMar w:top="320" w:right="860" w:bottom="280" w:left="1040" w:header="708" w:footer="708" w:gutter="0"/>
          <w:cols w:space="708"/>
        </w:sectPr>
      </w:pPr>
    </w:p>
    <w:p w:rsidR="00C37981" w:rsidRDefault="00C37981">
      <w:pPr>
        <w:pStyle w:val="GvdeMetni"/>
        <w:rPr>
          <w:sz w:val="24"/>
          <w:u w:val="none"/>
        </w:rPr>
      </w:pPr>
    </w:p>
    <w:p w:rsidR="00C37981" w:rsidRDefault="00C37981">
      <w:pPr>
        <w:pStyle w:val="GvdeMetni"/>
        <w:rPr>
          <w:sz w:val="24"/>
          <w:u w:val="none"/>
        </w:rPr>
      </w:pPr>
    </w:p>
    <w:p w:rsidR="00C37981" w:rsidRDefault="00C37981">
      <w:pPr>
        <w:pStyle w:val="GvdeMetni"/>
        <w:rPr>
          <w:sz w:val="24"/>
          <w:u w:val="none"/>
        </w:rPr>
      </w:pPr>
    </w:p>
    <w:p w:rsidR="00C37981" w:rsidRDefault="00C37981">
      <w:pPr>
        <w:pStyle w:val="GvdeMetni"/>
        <w:rPr>
          <w:sz w:val="24"/>
          <w:u w:val="none"/>
        </w:rPr>
      </w:pPr>
    </w:p>
    <w:p w:rsidR="00C37981" w:rsidRDefault="00C37981">
      <w:pPr>
        <w:pStyle w:val="GvdeMetni"/>
        <w:rPr>
          <w:sz w:val="24"/>
          <w:u w:val="none"/>
        </w:rPr>
      </w:pPr>
    </w:p>
    <w:p w:rsidR="00C37981" w:rsidRDefault="00C37981">
      <w:pPr>
        <w:pStyle w:val="GvdeMetni"/>
        <w:spacing w:before="3"/>
        <w:rPr>
          <w:sz w:val="22"/>
          <w:u w:val="none"/>
        </w:rPr>
      </w:pPr>
    </w:p>
    <w:p w:rsidR="00C37981" w:rsidRDefault="001B436F">
      <w:pPr>
        <w:tabs>
          <w:tab w:val="left" w:pos="1426"/>
        </w:tabs>
        <w:spacing w:line="278" w:lineRule="auto"/>
        <w:ind w:left="376" w:right="38"/>
        <w:rPr>
          <w:sz w:val="24"/>
        </w:rPr>
      </w:pPr>
      <w:r>
        <w:rPr>
          <w:sz w:val="24"/>
        </w:rPr>
        <w:t>Telefon No:</w:t>
      </w:r>
      <w:r>
        <w:rPr>
          <w:spacing w:val="-52"/>
          <w:sz w:val="24"/>
        </w:rPr>
        <w:t xml:space="preserve"> </w:t>
      </w:r>
      <w:r>
        <w:rPr>
          <w:sz w:val="24"/>
        </w:rPr>
        <w:t>Adres</w:t>
      </w:r>
      <w:r>
        <w:rPr>
          <w:sz w:val="24"/>
        </w:rPr>
        <w:tab/>
        <w:t>:</w:t>
      </w:r>
    </w:p>
    <w:p w:rsidR="00C37981" w:rsidRDefault="001B436F">
      <w:pPr>
        <w:pStyle w:val="Balk1"/>
        <w:ind w:left="1137" w:right="0"/>
        <w:jc w:val="left"/>
      </w:pPr>
      <w:r>
        <w:rPr>
          <w:b w:val="0"/>
        </w:rPr>
        <w:br w:type="column"/>
      </w:r>
      <w:r>
        <w:t>……/……/</w:t>
      </w:r>
      <w:proofErr w:type="gramStart"/>
      <w:r>
        <w:t>20..</w:t>
      </w:r>
      <w:proofErr w:type="gramEnd"/>
    </w:p>
    <w:p w:rsidR="00C37981" w:rsidRDefault="001B436F">
      <w:pPr>
        <w:spacing w:before="45" w:line="276" w:lineRule="auto"/>
        <w:ind w:left="1137" w:right="824"/>
        <w:rPr>
          <w:sz w:val="24"/>
        </w:rPr>
      </w:pPr>
      <w:r>
        <w:rPr>
          <w:sz w:val="24"/>
        </w:rPr>
        <w:t>Öğrenci Velisi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Soyadı)</w:t>
      </w:r>
    </w:p>
    <w:p w:rsidR="00C37981" w:rsidRDefault="001B436F">
      <w:pPr>
        <w:spacing w:before="1" w:line="276" w:lineRule="auto"/>
        <w:ind w:left="1514" w:right="574" w:hanging="1138"/>
        <w:rPr>
          <w:sz w:val="24"/>
        </w:rPr>
      </w:pPr>
      <w:r>
        <w:rPr>
          <w:spacing w:val="-1"/>
          <w:sz w:val="24"/>
        </w:rPr>
        <w:t>…………………………………………</w:t>
      </w:r>
      <w:r>
        <w:rPr>
          <w:spacing w:val="-52"/>
          <w:sz w:val="24"/>
        </w:rPr>
        <w:t xml:space="preserve"> </w:t>
      </w:r>
      <w:r>
        <w:rPr>
          <w:sz w:val="24"/>
        </w:rPr>
        <w:t>İmza</w:t>
      </w:r>
    </w:p>
    <w:p w:rsidR="00C37981" w:rsidRDefault="00C37981">
      <w:pPr>
        <w:spacing w:line="276" w:lineRule="auto"/>
        <w:rPr>
          <w:sz w:val="24"/>
        </w:rPr>
        <w:sectPr w:rsidR="00C37981">
          <w:type w:val="continuous"/>
          <w:pgSz w:w="11910" w:h="16840"/>
          <w:pgMar w:top="320" w:right="860" w:bottom="280" w:left="1040" w:header="708" w:footer="708" w:gutter="0"/>
          <w:cols w:num="2" w:space="708" w:equalWidth="0">
            <w:col w:w="1555" w:space="4849"/>
            <w:col w:w="3606"/>
          </w:cols>
        </w:sectPr>
      </w:pPr>
    </w:p>
    <w:p w:rsidR="00C37981" w:rsidRDefault="00C37981">
      <w:pPr>
        <w:pStyle w:val="GvdeMetni"/>
        <w:rPr>
          <w:b w:val="0"/>
          <w:u w:val="none"/>
        </w:rPr>
      </w:pPr>
    </w:p>
    <w:p w:rsidR="00C37981" w:rsidRDefault="00C37981">
      <w:pPr>
        <w:pStyle w:val="GvdeMetni"/>
        <w:rPr>
          <w:b w:val="0"/>
          <w:u w:val="none"/>
        </w:rPr>
      </w:pPr>
    </w:p>
    <w:p w:rsidR="00C37981" w:rsidRDefault="00C37981">
      <w:pPr>
        <w:pStyle w:val="GvdeMetni"/>
        <w:rPr>
          <w:b w:val="0"/>
          <w:u w:val="none"/>
        </w:rPr>
      </w:pPr>
    </w:p>
    <w:p w:rsidR="00C37981" w:rsidRDefault="00C37981">
      <w:pPr>
        <w:pStyle w:val="GvdeMetni"/>
        <w:spacing w:before="5"/>
        <w:rPr>
          <w:b w:val="0"/>
          <w:sz w:val="22"/>
          <w:u w:val="none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465"/>
      </w:tblGrid>
      <w:tr w:rsidR="00C37981">
        <w:trPr>
          <w:trHeight w:val="342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1540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GÜNLER</w:t>
            </w:r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YARIM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GÜNLER</w:t>
            </w:r>
          </w:p>
        </w:tc>
      </w:tr>
      <w:tr w:rsidR="00C37981">
        <w:trPr>
          <w:trHeight w:val="342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5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/……/20..</w:t>
            </w:r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tabs>
                <w:tab w:val="left" w:pos="25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……/……/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(S)/(Ö)</w:t>
            </w:r>
          </w:p>
        </w:tc>
      </w:tr>
      <w:tr w:rsidR="00C37981">
        <w:trPr>
          <w:trHeight w:val="340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5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...….</w:t>
            </w:r>
            <w:proofErr w:type="gramEnd"/>
            <w:r>
              <w:rPr>
                <w:b/>
                <w:sz w:val="24"/>
              </w:rPr>
              <w:t>/……/20..</w:t>
            </w:r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tabs>
                <w:tab w:val="left" w:pos="261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2-.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......</w:t>
            </w:r>
            <w:proofErr w:type="gramStart"/>
            <w:r>
              <w:rPr>
                <w:b/>
                <w:sz w:val="24"/>
              </w:rPr>
              <w:t>/....</w:t>
            </w:r>
            <w:proofErr w:type="gramEnd"/>
            <w:r>
              <w:rPr>
                <w:b/>
                <w:sz w:val="24"/>
              </w:rPr>
              <w:t>./20..</w:t>
            </w:r>
            <w:r>
              <w:rPr>
                <w:b/>
                <w:sz w:val="24"/>
              </w:rPr>
              <w:tab/>
              <w:t>(S)/(Ö)</w:t>
            </w:r>
          </w:p>
        </w:tc>
      </w:tr>
      <w:tr w:rsidR="00C37981">
        <w:trPr>
          <w:trHeight w:val="342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....../....../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tabs>
                <w:tab w:val="left" w:pos="261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3-.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......</w:t>
            </w:r>
            <w:proofErr w:type="gramStart"/>
            <w:r>
              <w:rPr>
                <w:b/>
                <w:sz w:val="24"/>
              </w:rPr>
              <w:t>/....</w:t>
            </w:r>
            <w:proofErr w:type="gramEnd"/>
            <w:r>
              <w:rPr>
                <w:b/>
                <w:sz w:val="24"/>
              </w:rPr>
              <w:t>./20..</w:t>
            </w:r>
            <w:r>
              <w:rPr>
                <w:b/>
                <w:sz w:val="24"/>
              </w:rPr>
              <w:tab/>
              <w:t>(S)/(Ö)</w:t>
            </w:r>
          </w:p>
        </w:tc>
      </w:tr>
      <w:tr w:rsidR="00C37981">
        <w:trPr>
          <w:trHeight w:val="359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....../....../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tabs>
                <w:tab w:val="left" w:pos="261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4-.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......</w:t>
            </w:r>
            <w:proofErr w:type="gramStart"/>
            <w:r>
              <w:rPr>
                <w:b/>
                <w:sz w:val="24"/>
              </w:rPr>
              <w:t>/....</w:t>
            </w:r>
            <w:proofErr w:type="gramEnd"/>
            <w:r>
              <w:rPr>
                <w:b/>
                <w:sz w:val="24"/>
              </w:rPr>
              <w:t>./20..</w:t>
            </w:r>
            <w:r>
              <w:rPr>
                <w:b/>
                <w:sz w:val="24"/>
              </w:rPr>
              <w:tab/>
              <w:t>(S)/(Ö)</w:t>
            </w:r>
          </w:p>
        </w:tc>
      </w:tr>
      <w:tr w:rsidR="00C37981">
        <w:trPr>
          <w:trHeight w:val="342"/>
        </w:trPr>
        <w:tc>
          <w:tcPr>
            <w:tcW w:w="4465" w:type="dxa"/>
          </w:tcPr>
          <w:p w:rsidR="00C37981" w:rsidRDefault="001B436F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proofErr w:type="gramStart"/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....</w:t>
            </w:r>
            <w:proofErr w:type="gramEnd"/>
            <w:r>
              <w:rPr>
                <w:b/>
                <w:sz w:val="24"/>
              </w:rPr>
              <w:t>./....../20..</w:t>
            </w:r>
          </w:p>
        </w:tc>
        <w:tc>
          <w:tcPr>
            <w:tcW w:w="4465" w:type="dxa"/>
          </w:tcPr>
          <w:p w:rsidR="00C37981" w:rsidRDefault="001B436F">
            <w:pPr>
              <w:pStyle w:val="TableParagraph"/>
              <w:tabs>
                <w:tab w:val="left" w:pos="261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5-.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......</w:t>
            </w:r>
            <w:proofErr w:type="gramStart"/>
            <w:r>
              <w:rPr>
                <w:b/>
                <w:sz w:val="24"/>
              </w:rPr>
              <w:t>/....</w:t>
            </w:r>
            <w:proofErr w:type="gramEnd"/>
            <w:r>
              <w:rPr>
                <w:b/>
                <w:sz w:val="24"/>
              </w:rPr>
              <w:t>./20..</w:t>
            </w:r>
            <w:bookmarkStart w:id="0" w:name="_GoBack"/>
            <w:bookmarkEnd w:id="0"/>
            <w:r>
              <w:rPr>
                <w:b/>
                <w:sz w:val="24"/>
              </w:rPr>
              <w:tab/>
              <w:t>(S)/(Ö)</w:t>
            </w:r>
          </w:p>
        </w:tc>
      </w:tr>
    </w:tbl>
    <w:p w:rsidR="00C37981" w:rsidRDefault="00C37981">
      <w:pPr>
        <w:pStyle w:val="GvdeMetni"/>
        <w:rPr>
          <w:b w:val="0"/>
          <w:u w:val="none"/>
        </w:rPr>
      </w:pPr>
    </w:p>
    <w:p w:rsidR="00C37981" w:rsidRDefault="00C37981">
      <w:pPr>
        <w:pStyle w:val="GvdeMetni"/>
        <w:rPr>
          <w:b w:val="0"/>
          <w:u w:val="none"/>
        </w:rPr>
      </w:pPr>
    </w:p>
    <w:p w:rsidR="00C37981" w:rsidRDefault="00C37981">
      <w:pPr>
        <w:pStyle w:val="GvdeMetni"/>
        <w:spacing w:before="2"/>
        <w:rPr>
          <w:b w:val="0"/>
          <w:sz w:val="15"/>
          <w:u w:val="none"/>
        </w:rPr>
      </w:pPr>
    </w:p>
    <w:p w:rsidR="00C37981" w:rsidRDefault="001B436F">
      <w:pPr>
        <w:pStyle w:val="GvdeMetni"/>
        <w:ind w:left="376"/>
        <w:rPr>
          <w:u w:val="none"/>
        </w:rPr>
      </w:pPr>
      <w:r>
        <w:t>UYARI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DİKKAT</w:t>
      </w:r>
      <w:r>
        <w:rPr>
          <w:spacing w:val="-2"/>
        </w:rPr>
        <w:t xml:space="preserve"> </w:t>
      </w:r>
      <w:r>
        <w:t>EDİLMESİ</w:t>
      </w:r>
      <w:r>
        <w:rPr>
          <w:spacing w:val="-5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HUSUSLAR:</w:t>
      </w:r>
    </w:p>
    <w:p w:rsidR="00C37981" w:rsidRDefault="001B436F">
      <w:pPr>
        <w:pStyle w:val="ListeParagraf"/>
        <w:numPr>
          <w:ilvl w:val="0"/>
          <w:numId w:val="1"/>
        </w:numPr>
        <w:tabs>
          <w:tab w:val="left" w:pos="540"/>
        </w:tabs>
        <w:spacing w:before="37"/>
        <w:ind w:hanging="164"/>
        <w:rPr>
          <w:b/>
          <w:sz w:val="20"/>
          <w:u w:val="none"/>
        </w:rPr>
      </w:pPr>
      <w:r>
        <w:rPr>
          <w:b/>
          <w:sz w:val="20"/>
        </w:rPr>
        <w:t>Beyan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edilen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tarih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içerisinde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öğrencinin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yazılı/sözlü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uygulamalı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sınavı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Ortaöğretim</w:t>
      </w:r>
    </w:p>
    <w:p w:rsidR="00C37981" w:rsidRDefault="001B436F">
      <w:pPr>
        <w:pStyle w:val="GvdeMetni"/>
        <w:spacing w:before="37" w:line="276" w:lineRule="auto"/>
        <w:ind w:left="376"/>
        <w:rPr>
          <w:u w:val="none"/>
        </w:rPr>
      </w:pPr>
      <w:proofErr w:type="gramStart"/>
      <w:r>
        <w:t>yönetmeliğinin</w:t>
      </w:r>
      <w:proofErr w:type="gramEnd"/>
      <w:r>
        <w:rPr>
          <w:spacing w:val="-5"/>
        </w:rPr>
        <w:t xml:space="preserve"> </w:t>
      </w:r>
      <w:r>
        <w:t>48.</w:t>
      </w:r>
      <w:r>
        <w:rPr>
          <w:spacing w:val="-5"/>
        </w:rPr>
        <w:t xml:space="preserve"> </w:t>
      </w:r>
      <w:r>
        <w:t>Maddesi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beyanın/mazeretini</w:t>
      </w:r>
      <w:r>
        <w:rPr>
          <w:spacing w:val="-5"/>
        </w:rPr>
        <w:t xml:space="preserve"> </w:t>
      </w:r>
      <w:r>
        <w:t>belgelendirmek</w:t>
      </w:r>
      <w:r>
        <w:rPr>
          <w:spacing w:val="-4"/>
        </w:rPr>
        <w:t xml:space="preserve"> </w:t>
      </w:r>
      <w:r>
        <w:t>zorundadır.</w:t>
      </w:r>
      <w:r>
        <w:rPr>
          <w:spacing w:val="-6"/>
        </w:rPr>
        <w:t xml:space="preserve"> </w:t>
      </w:r>
      <w:r>
        <w:t>Aksi</w:t>
      </w:r>
      <w:r>
        <w:rPr>
          <w:spacing w:val="-6"/>
        </w:rPr>
        <w:t xml:space="preserve"> </w:t>
      </w:r>
      <w:r>
        <w:t>durumda</w:t>
      </w:r>
      <w:r>
        <w:rPr>
          <w:spacing w:val="-5"/>
        </w:rPr>
        <w:t xml:space="preserve"> </w:t>
      </w:r>
      <w:r>
        <w:t>sınavına</w:t>
      </w:r>
      <w:r>
        <w:rPr>
          <w:spacing w:val="1"/>
          <w:u w:val="none"/>
        </w:rPr>
        <w:t xml:space="preserve"> </w:t>
      </w:r>
      <w:r>
        <w:t>mazeretsiz</w:t>
      </w:r>
      <w:r>
        <w:rPr>
          <w:spacing w:val="-1"/>
        </w:rPr>
        <w:t xml:space="preserve"> </w:t>
      </w:r>
      <w:r>
        <w:t>girmemiş</w:t>
      </w:r>
      <w:r>
        <w:rPr>
          <w:spacing w:val="-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Bilginize.</w:t>
      </w:r>
    </w:p>
    <w:p w:rsidR="00C37981" w:rsidRDefault="001B436F">
      <w:pPr>
        <w:pStyle w:val="ListeParagraf"/>
        <w:numPr>
          <w:ilvl w:val="0"/>
          <w:numId w:val="1"/>
        </w:numPr>
        <w:tabs>
          <w:tab w:val="left" w:pos="540"/>
        </w:tabs>
        <w:ind w:hanging="164"/>
        <w:rPr>
          <w:b/>
          <w:sz w:val="24"/>
          <w:u w:val="none"/>
        </w:rPr>
      </w:pPr>
      <w:r>
        <w:rPr>
          <w:b/>
          <w:sz w:val="20"/>
        </w:rPr>
        <w:t>Ortaöğretim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Kurumlar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Yönetmeliğinin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36. Maddesi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sorumlulukları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Öğrencinin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velisine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aittir</w:t>
      </w:r>
      <w:r>
        <w:rPr>
          <w:b/>
          <w:sz w:val="24"/>
        </w:rPr>
        <w:t>.</w:t>
      </w:r>
    </w:p>
    <w:sectPr w:rsidR="00C37981">
      <w:type w:val="continuous"/>
      <w:pgSz w:w="11910" w:h="16840"/>
      <w:pgMar w:top="320" w:right="8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97205"/>
    <w:multiLevelType w:val="hybridMultilevel"/>
    <w:tmpl w:val="F0EE5F6A"/>
    <w:lvl w:ilvl="0" w:tplc="FEC0D48A">
      <w:start w:val="1"/>
      <w:numFmt w:val="decimal"/>
      <w:lvlText w:val="%1-"/>
      <w:lvlJc w:val="left"/>
      <w:pPr>
        <w:ind w:left="539" w:hanging="16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u w:val="single" w:color="000000"/>
        <w:lang w:val="tr-TR" w:eastAsia="en-US" w:bidi="ar-SA"/>
      </w:rPr>
    </w:lvl>
    <w:lvl w:ilvl="1" w:tplc="2FC4E8D6">
      <w:numFmt w:val="bullet"/>
      <w:lvlText w:val="•"/>
      <w:lvlJc w:val="left"/>
      <w:pPr>
        <w:ind w:left="1486" w:hanging="163"/>
      </w:pPr>
      <w:rPr>
        <w:rFonts w:hint="default"/>
        <w:lang w:val="tr-TR" w:eastAsia="en-US" w:bidi="ar-SA"/>
      </w:rPr>
    </w:lvl>
    <w:lvl w:ilvl="2" w:tplc="D892D2AE">
      <w:numFmt w:val="bullet"/>
      <w:lvlText w:val="•"/>
      <w:lvlJc w:val="left"/>
      <w:pPr>
        <w:ind w:left="2433" w:hanging="163"/>
      </w:pPr>
      <w:rPr>
        <w:rFonts w:hint="default"/>
        <w:lang w:val="tr-TR" w:eastAsia="en-US" w:bidi="ar-SA"/>
      </w:rPr>
    </w:lvl>
    <w:lvl w:ilvl="3" w:tplc="0A7A6986">
      <w:numFmt w:val="bullet"/>
      <w:lvlText w:val="•"/>
      <w:lvlJc w:val="left"/>
      <w:pPr>
        <w:ind w:left="3379" w:hanging="163"/>
      </w:pPr>
      <w:rPr>
        <w:rFonts w:hint="default"/>
        <w:lang w:val="tr-TR" w:eastAsia="en-US" w:bidi="ar-SA"/>
      </w:rPr>
    </w:lvl>
    <w:lvl w:ilvl="4" w:tplc="C512C110">
      <w:numFmt w:val="bullet"/>
      <w:lvlText w:val="•"/>
      <w:lvlJc w:val="left"/>
      <w:pPr>
        <w:ind w:left="4326" w:hanging="163"/>
      </w:pPr>
      <w:rPr>
        <w:rFonts w:hint="default"/>
        <w:lang w:val="tr-TR" w:eastAsia="en-US" w:bidi="ar-SA"/>
      </w:rPr>
    </w:lvl>
    <w:lvl w:ilvl="5" w:tplc="F774B592">
      <w:numFmt w:val="bullet"/>
      <w:lvlText w:val="•"/>
      <w:lvlJc w:val="left"/>
      <w:pPr>
        <w:ind w:left="5273" w:hanging="163"/>
      </w:pPr>
      <w:rPr>
        <w:rFonts w:hint="default"/>
        <w:lang w:val="tr-TR" w:eastAsia="en-US" w:bidi="ar-SA"/>
      </w:rPr>
    </w:lvl>
    <w:lvl w:ilvl="6" w:tplc="29561426">
      <w:numFmt w:val="bullet"/>
      <w:lvlText w:val="•"/>
      <w:lvlJc w:val="left"/>
      <w:pPr>
        <w:ind w:left="6219" w:hanging="163"/>
      </w:pPr>
      <w:rPr>
        <w:rFonts w:hint="default"/>
        <w:lang w:val="tr-TR" w:eastAsia="en-US" w:bidi="ar-SA"/>
      </w:rPr>
    </w:lvl>
    <w:lvl w:ilvl="7" w:tplc="6D58266A">
      <w:numFmt w:val="bullet"/>
      <w:lvlText w:val="•"/>
      <w:lvlJc w:val="left"/>
      <w:pPr>
        <w:ind w:left="7166" w:hanging="163"/>
      </w:pPr>
      <w:rPr>
        <w:rFonts w:hint="default"/>
        <w:lang w:val="tr-TR" w:eastAsia="en-US" w:bidi="ar-SA"/>
      </w:rPr>
    </w:lvl>
    <w:lvl w:ilvl="8" w:tplc="101C8086">
      <w:numFmt w:val="bullet"/>
      <w:lvlText w:val="•"/>
      <w:lvlJc w:val="left"/>
      <w:pPr>
        <w:ind w:left="8113" w:hanging="16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81"/>
    <w:rsid w:val="001B436F"/>
    <w:rsid w:val="00C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8B0"/>
  <w15:docId w15:val="{B1A5832B-F345-4CEA-AEEE-B542F41D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2"/>
      <w:ind w:left="376" w:right="85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539" w:hanging="16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Fen-Lisesi2</dc:creator>
  <cp:lastModifiedBy>ebru çelik</cp:lastModifiedBy>
  <cp:revision>2</cp:revision>
  <dcterms:created xsi:type="dcterms:W3CDTF">2024-07-04T08:19:00Z</dcterms:created>
  <dcterms:modified xsi:type="dcterms:W3CDTF">2024-07-04T08:19:00Z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